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E5107">
      <w:pPr>
        <w:ind w:firstLine="2881" w:firstLineChars="1200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关于硫磺炉喷枪</w:t>
      </w:r>
    </w:p>
    <w:p w14:paraId="68B1C700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硫磺喷枪，压力式液硫雾化喷枪（俗称硫枪或者磺枪）主要用于硫磺制酸的液硫雾化，便于硫磺充分燃烧。</w:t>
      </w:r>
    </w:p>
    <w:p w14:paraId="630DC697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基本信息</w:t>
      </w:r>
    </w:p>
    <w:p w14:paraId="05CADE4A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解释</w:t>
      </w:r>
      <w:bookmarkStart w:id="0" w:name="_GoBack"/>
      <w:bookmarkEnd w:id="0"/>
    </w:p>
    <w:p w14:paraId="70757ADC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硫磺制酸的液硫雾化</w:t>
      </w:r>
    </w:p>
    <w:p w14:paraId="706B72AA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目录</w:t>
      </w:r>
    </w:p>
    <w:p w14:paraId="4FC2DA25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关键信息</w:t>
      </w:r>
    </w:p>
    <w:p w14:paraId="73B76C9B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简介</w:t>
      </w:r>
    </w:p>
    <w:p w14:paraId="602B0753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工作原理</w:t>
      </w:r>
    </w:p>
    <w:p w14:paraId="32999305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结构特点</w:t>
      </w:r>
    </w:p>
    <w:p w14:paraId="091678C6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简介</w:t>
      </w:r>
    </w:p>
    <w:p w14:paraId="0473BC26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硫枪枪体采用不锈钢焊接而成，喷嘴座采用防腐、耐热材料制作，并配置设计独特具有旋流腔的喷头。根据外形及喷雾效果可分为直喷式与直角式。</w:t>
      </w:r>
    </w:p>
    <w:p w14:paraId="3FC317E4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工作原理</w:t>
      </w:r>
    </w:p>
    <w:p w14:paraId="225913A1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液体硫磺经硫磺泵产生的高压液体通过硫磺喷枪嘴快速喷出，在高速喷出过程中，经特殊的喷嘴使液态硫磺扩散成扇形雾状面，扩散角可达到120°。使雾化后的硫磺雾粒与热空气充分、快速燃烧反应生成SO2,完成SO2制备工序。</w:t>
      </w:r>
    </w:p>
    <w:p w14:paraId="2E7A65A4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结构特点</w:t>
      </w:r>
    </w:p>
    <w:p w14:paraId="61812433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为保证硫磺良好的流动性，枪身采用蒸汽保温夹套，通入蒸汽预热枪身和加热硫磺，适应焚硫炉的工作环境。蒸汽的进、出口，硫枪与输磺管路以及磺枪与焚硫炉的连接，均采用法兰连接，安装，维修非常方便。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YTE4MDk4YWFiYjU4NTQyMGNmYjkwOTUzNzM1MzQifQ=="/>
  </w:docVars>
  <w:rsids>
    <w:rsidRoot w:val="00000000"/>
    <w:rsid w:val="23E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2024-08-21T15:05:12Z</dcterms:created>
  <dc:creator>Administrator</dc:creator>
  <cp:lastModifiedBy>黎.cm</cp:lastModifiedBy>
  <dcterms:modified xsi:type="dcterms:W3CDTF">2024-08-21T15:06:30Z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85EB7B9734FD414FB97B89817C53E928_12</vt:lpwstr>
  </property>
</Properties>
</file>